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7030A0"/>
          <w:sz w:val="40"/>
          <w:szCs w:val="40"/>
          <w:lang w:eastAsia="ru-RU"/>
        </w:rPr>
      </w:pPr>
      <w:r w:rsidRPr="004E7CEF">
        <w:rPr>
          <w:rFonts w:ascii="Trebuchet MS" w:eastAsia="Times New Roman" w:hAnsi="Trebuchet MS" w:cs="Times New Roman"/>
          <w:b/>
          <w:bCs/>
          <w:i/>
          <w:color w:val="7030A0"/>
          <w:sz w:val="40"/>
          <w:szCs w:val="40"/>
          <w:lang w:eastAsia="ru-RU"/>
        </w:rPr>
        <w:t>Консультация для родителей дошкольников</w:t>
      </w:r>
      <w:r>
        <w:rPr>
          <w:rFonts w:ascii="Trebuchet MS" w:eastAsia="Times New Roman" w:hAnsi="Trebuchet MS" w:cs="Times New Roman"/>
          <w:b/>
          <w:bCs/>
          <w:i/>
          <w:color w:val="7030A0"/>
          <w:sz w:val="40"/>
          <w:szCs w:val="40"/>
          <w:lang w:eastAsia="ru-RU"/>
        </w:rPr>
        <w:t>:</w:t>
      </w:r>
      <w:r w:rsidRPr="004E7CEF">
        <w:rPr>
          <w:rFonts w:ascii="Trebuchet MS" w:eastAsia="Times New Roman" w:hAnsi="Trebuchet MS" w:cs="Times New Roman"/>
          <w:b/>
          <w:bCs/>
          <w:i/>
          <w:color w:val="7030A0"/>
          <w:sz w:val="40"/>
          <w:szCs w:val="40"/>
          <w:lang w:eastAsia="ru-RU"/>
        </w:rPr>
        <w:t xml:space="preserve"> «Учимся правильно держать ручку и карандаш»</w:t>
      </w:r>
      <w:bookmarkStart w:id="0" w:name="_GoBack"/>
      <w:bookmarkEnd w:id="0"/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Вопрос, как правильно держать ручку при письме, обычно возникает перед родителями, когда ребёнку исполняется 5 или 6 лет. Но приступать к обучению нужно гораздо раньше, чтобы первокласснику не пришлось переучиваться в авральном режиме.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12EFDD" wp14:editId="13AA6589">
            <wp:extent cx="3543300" cy="3096727"/>
            <wp:effectExtent l="0" t="0" r="0" b="8890"/>
            <wp:docPr id="1" name="Рисунок 1" descr="https://ped-kopilka.ru/upload/blogs2/2023/2/63400_f083c89cb3c4aadbc39841bd3ea3ce2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2/63400_f083c89cb3c4aadbc39841bd3ea3ce25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55" cy="311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Маленький ребёнок пытается взять карандаш наиболее удобным для себя образом, чаще всего в кулак. Однако ситуация осложняется тем, что подобная привычка быстро укореняется, поэтому тип держания письменных принадлежностей сохраняется на всю жизнь. Неверный захват письменной принадлежности может привести к проблемам со здоровьем у ребёнка. Самые опасные нежелательные последствия – ухудшение зрения, искривление позвоночного столба из-за неправильного сидения за столом.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Даже если подобные неприятные осложнения и не возникнут у ребёнка, он просто станет скорее утомляться при письменных работах, штриховании или черчении. А это сможет негативно отразиться на школьной успеваемости и психологической адаптации.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держать ручку при письме?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Главный нюанс – это расположение пальцев. Праворукий человек берёт письменный предмет следующим образом: ручка кладётся на верхний отдел среднего пальчика, а указательный удерживает пишущую принадлежность сверху. Большой пальчик располагается слева.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леворуких</w:t>
      </w:r>
      <w:proofErr w:type="spellEnd"/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людей захват зеркальный: ручка располагается на верхней </w:t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части среднего пальчика левой руки, указательный удерживает предмет сверху, а большой – с правой стороны.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7CE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Несколько способов обучения правильной позиции пальцев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ПОМОЩЬЮ САЛФЕТКИ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88BCAA" wp14:editId="53BFDF5A">
            <wp:extent cx="2867025" cy="2314575"/>
            <wp:effectExtent l="0" t="0" r="9525" b="9525"/>
            <wp:docPr id="2" name="Рисунок 2" descr="https://ped-kopilka.ru/upload/blogs2/2023/2/63400_7f322d11d24e18e0ad22780722bd9dc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2/63400_7f322d11d24e18e0ad22780722bd9dc6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Берем кусочек салфетки или бумажки, складываем в несколько раз и вкладываем малышу в ладошку так, чтобы он прижимал ее мизинцем и безымянным пальцем. Затем средний палец как бы размещается на безымянном пальце вкладывается карандаш и удерживается, затем прижимается оставшимися пальцами.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ДАРТС</w:t>
      </w: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Ребенку в 5 или 6 лет можно предложить метать дротики, чтобы обрести правильно поставленный захват. Оказывается, </w:t>
      </w:r>
      <w:proofErr w:type="spellStart"/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просто увлекательная игра, но и своеобразный тренажёр, помогающий понять принцип удерживания письменной принадлежности.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BA9542" wp14:editId="67139283">
            <wp:extent cx="5991225" cy="2524125"/>
            <wp:effectExtent l="0" t="0" r="9525" b="9525"/>
            <wp:docPr id="3" name="Рисунок 3" descr="https://ped-kopilka.ru/upload/blogs2/2023/2/63400_2514af72a28e8d0179c4043cafe1d6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2/63400_2514af72a28e8d0179c4043cafe1d68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E7CE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 ПОМОЩЬЮ РЕЗИНКИ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Бывают случаи, что у детишек перестают слушаться руки, рука произвольно меняет наклон, и карандаш нагибается слишком вперед или назад. Выход есть, наденьте на руку резинку от денег, сделайте </w:t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петельку и проденьте в нее карандаш. Она не будет давать сделать неверный наклон.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FCD41A" wp14:editId="6A0F4EF9">
            <wp:extent cx="3695065" cy="3358550"/>
            <wp:effectExtent l="0" t="0" r="635" b="0"/>
            <wp:docPr id="4" name="Рисунок 4" descr="https://ped-kopilka.ru/upload/blogs2/2023/2/63400_eebe4d7ce32be8d671dd11f5ecfef6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2/63400_eebe4d7ce32be8d671dd11f5ecfef6e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39" cy="34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ТОЧКА НА ПАЛЬЧИКЕ</w:t>
      </w: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Самый простой способ, просто нужно нарисовать точку на среднем пальце, что бы карандаш точно на нее попадал. Объясните малышу, что это мишень, и карандаш должен прилегать и закрывать эту точечку.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61BC17" wp14:editId="6C8636AF">
            <wp:extent cx="4000500" cy="2987040"/>
            <wp:effectExtent l="0" t="0" r="0" b="3810"/>
            <wp:docPr id="5" name="Рисунок 5" descr="https://ped-kopilka.ru/upload/blogs2/2023/2/63400_957dd2f54ae38eed75efb79ab6e35b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3/2/63400_957dd2f54ae38eed75efb79ab6e35ba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81" cy="301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E7CE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ОБУЧАЮЩАЯ НАСАДКА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</w:t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отверстия для пальцев, и взять ручку с насадкой неправильно просто невозможно. Эти насадки есть как для правшей, так и для левшей.</w:t>
      </w:r>
    </w:p>
    <w:p w:rsidR="004E7CEF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C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CC7D75" wp14:editId="17F5CB32">
            <wp:extent cx="3714750" cy="3714750"/>
            <wp:effectExtent l="0" t="0" r="0" b="0"/>
            <wp:docPr id="6" name="Рисунок 6" descr="https://ped-kopilka.ru/upload/blogs2/2023/2/63400_6b4f613b930fada78c59d32e283056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3/2/63400_6b4f613b930fada78c59d32e283056a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6E6" w:rsidRPr="004E7CEF" w:rsidRDefault="004E7CEF" w:rsidP="004E7CE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sz w:val="28"/>
          <w:szCs w:val="28"/>
        </w:rPr>
      </w:pPr>
      <w:r w:rsidRPr="004E7C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Научите ребенка правильно держать ручку до начла учебного года, тогда вы точно будете уверены, что ваш всезнайка с легкостью будет справляться с письмом, а главное правильно.</w:t>
      </w:r>
      <w:r w:rsidRPr="004E7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E7CE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УДАЧИ ВАМ!</w:t>
      </w:r>
    </w:p>
    <w:sectPr w:rsidR="000116E6" w:rsidRPr="004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EF"/>
    <w:rsid w:val="000116E6"/>
    <w:rsid w:val="004E7CEF"/>
    <w:rsid w:val="008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ADB"/>
  <w15:chartTrackingRefBased/>
  <w15:docId w15:val="{C7552E61-A5A5-480E-BF54-A6FD097E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2023-03-26T17:15:00Z</dcterms:created>
  <dcterms:modified xsi:type="dcterms:W3CDTF">2023-03-26T17:27:00Z</dcterms:modified>
</cp:coreProperties>
</file>