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FC9" w:rsidRPr="002C6A89" w:rsidRDefault="00323FC9" w:rsidP="00323FC9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2C6A89">
        <w:rPr>
          <w:rFonts w:ascii="Times New Roman" w:eastAsia="Calibri" w:hAnsi="Times New Roman" w:cs="Times New Roman"/>
          <w:sz w:val="24"/>
          <w:szCs w:val="24"/>
        </w:rPr>
        <w:t>Мастер - класс</w:t>
      </w:r>
      <w:bookmarkEnd w:id="0"/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 для дет</w:t>
      </w:r>
      <w:r>
        <w:rPr>
          <w:rFonts w:ascii="Times New Roman" w:eastAsia="Calibri" w:hAnsi="Times New Roman" w:cs="Times New Roman"/>
          <w:sz w:val="24"/>
          <w:szCs w:val="24"/>
        </w:rPr>
        <w:t>ей и родителей: «Лепим вместе»</w:t>
      </w:r>
    </w:p>
    <w:p w:rsidR="00972BA8" w:rsidRDefault="00323FC9" w:rsidP="00323FC9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Цель: устанавливать партнерские отношения между детьми, родителями и педагогом в процессе создания картин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технике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пластилинография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323FC9" w:rsidRPr="002C6A89" w:rsidRDefault="00323FC9" w:rsidP="00323FC9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Задачи: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соверш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ствовать навыки лепки в технике «</w:t>
      </w:r>
      <w:proofErr w:type="spellStart"/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пластилинография</w:t>
      </w:r>
      <w:proofErr w:type="spellEnd"/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развивать чувство композиции, цвета, эстетический вкус;</w:t>
      </w:r>
    </w:p>
    <w:p w:rsidR="00323FC9" w:rsidRPr="002C6A89" w:rsidRDefault="00323FC9" w:rsidP="00323FC9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- помочь родителям и детям ощ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утить радость от совместной деятельности.</w:t>
      </w:r>
    </w:p>
    <w:p w:rsidR="00323FC9" w:rsidRPr="002C6A89" w:rsidRDefault="00323FC9" w:rsidP="00323FC9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Наше мероприятие прошло в теплой и доброжелательной обстановке, </w:t>
      </w:r>
      <w:proofErr w:type="gramStart"/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время</w:t>
      </w:r>
      <w:proofErr w:type="gramEnd"/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проведённое совместно с детьми и родителями способствовало укреплению взаимных связей и сотрудничества между родителями, детьми и детским садом.</w:t>
      </w:r>
    </w:p>
    <w:p w:rsidR="00323FC9" w:rsidRPr="002C6A89" w:rsidRDefault="00323FC9" w:rsidP="00323FC9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Поскольку запланированная выставка поделок в ДОУ была связана с темой о насекомых, я в своей гру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ппе №10 предложила родителям и 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детям тоже провести мастер – класс со схожей тематик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ой. Во время мероприятия мы с ре</w:t>
      </w:r>
      <w:r w:rsidRPr="002C6A8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бятами поиграли в подвижную игру «Пчёлки и улей».</w:t>
      </w:r>
    </w:p>
    <w:p w:rsidR="00323FC9" w:rsidRDefault="00323FC9" w:rsidP="00323FC9">
      <w:r w:rsidRPr="002C6A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D0F582" wp14:editId="4C676474">
            <wp:extent cx="4476750" cy="5969000"/>
            <wp:effectExtent l="0" t="0" r="0" b="0"/>
            <wp:docPr id="34" name="Рисунок 34" descr="D:\Desktop\Лепим вместе\IMG-202507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Лепим вместе\IMG-20250724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215" cy="60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C9"/>
    <w:rsid w:val="00323FC9"/>
    <w:rsid w:val="009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1523"/>
  <w15:chartTrackingRefBased/>
  <w15:docId w15:val="{A44EC360-5082-4AA6-945C-E92F77FC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2025-12-11T17:49:00Z</dcterms:created>
  <dcterms:modified xsi:type="dcterms:W3CDTF">2025-12-11T17:53:00Z</dcterms:modified>
</cp:coreProperties>
</file>