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D5" w:rsidRPr="00F021D5" w:rsidRDefault="00F021D5" w:rsidP="00F021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E74B5" w:themeColor="accent1" w:themeShade="BF"/>
          <w:sz w:val="44"/>
          <w:szCs w:val="44"/>
          <w:lang w:eastAsia="ru-RU"/>
        </w:rPr>
      </w:pPr>
      <w:r w:rsidRPr="00F021D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44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44"/>
          <w:lang w:eastAsia="ru-RU"/>
        </w:rPr>
        <w:t>в</w:t>
      </w:r>
      <w:r w:rsidRPr="00F021D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44"/>
          <w:lang w:eastAsia="ru-RU"/>
        </w:rPr>
        <w:t xml:space="preserve"> родительский уголок на тему:</w:t>
      </w:r>
    </w:p>
    <w:p w:rsidR="00F021D5" w:rsidRPr="00F021D5" w:rsidRDefault="00F021D5" w:rsidP="00F021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E74B5" w:themeColor="accent1" w:themeShade="BF"/>
          <w:sz w:val="44"/>
          <w:szCs w:val="44"/>
          <w:lang w:eastAsia="ru-RU"/>
        </w:rPr>
      </w:pPr>
      <w:r w:rsidRPr="00F021D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44"/>
          <w:u w:val="single"/>
          <w:lang w:eastAsia="ru-RU"/>
        </w:rPr>
        <w:t>«Развитие интеллектуальных способностей дошкольника</w:t>
      </w:r>
    </w:p>
    <w:p w:rsidR="00F021D5" w:rsidRPr="00F021D5" w:rsidRDefault="00F021D5" w:rsidP="00F021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E74B5" w:themeColor="accent1" w:themeShade="BF"/>
          <w:sz w:val="44"/>
          <w:szCs w:val="44"/>
          <w:lang w:eastAsia="ru-RU"/>
        </w:rPr>
      </w:pPr>
      <w:r w:rsidRPr="00F021D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44"/>
          <w:u w:val="single"/>
          <w:lang w:eastAsia="ru-RU"/>
        </w:rPr>
        <w:t xml:space="preserve">при работе с логическими блоками </w:t>
      </w:r>
      <w:proofErr w:type="spellStart"/>
      <w:r w:rsidRPr="00F021D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44"/>
          <w:u w:val="single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44"/>
          <w:u w:val="single"/>
          <w:lang w:eastAsia="ru-RU"/>
        </w:rPr>
        <w:t>»</w:t>
      </w:r>
    </w:p>
    <w:p w:rsid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</w:p>
    <w:p w:rsid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8C633C" wp14:editId="0DBCC2E7">
            <wp:extent cx="4721013" cy="3540760"/>
            <wp:effectExtent l="0" t="0" r="3810" b="2540"/>
            <wp:docPr id="1" name="Рисунок 1" descr="Логические блоки Дьенеша 48 деталей, Корвет от компании МОЙ МАЛЫШ купить в  городе Челяби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ические блоки Дьенеша 48 деталей, Корвет от компании МОЙ МАЛЫШ купить в  городе Челябинс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52" cy="355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В дошкольной педагогике существует множество разнообразных методических материалов, методик, технологий, которые обеспечивают интеллектуальное развитие детей. Во многих странах мира успешно используется дидактический материал «Логические 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». В современной практике детского сада этот материал завоёвывает всё большее признание у педагогов. 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- универсальный дидактический материал, позволяющий успешно реализовывать задачи познавательного развития детей, поставленные в программе «Истоки», по которой работает наш детский сад.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«Логические 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» разработаны венгерским психологом и математиком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Дьенешем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для развития логического мышления у детей и прежде всего для подготовки детей к усвоению математики.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Золтан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– безусловно выдающаяся фигура в детском образовании. Это всемирно известный венгерский профессор, математик, специалист по психологии, создатель прогрессивной авторской методики обучения детей «Новая математика», в основе которой лежит обучение математике посредством увлекательных логических игр, песенок и танцевальных движений. Суть этого подхода заключается в том, что математические знания дети получают, не </w:t>
      </w: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lastRenderedPageBreak/>
        <w:t xml:space="preserve">решая многочисленные примеры в тетрадках и читая скучные учебники, а играя. При этом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Золтан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подчёркивал, что содержанием игры может стать вполне серьёзная и сложная научная тема. Именно в игре дети смогут освоить сложнейшие логические и математические концепции и системы. Исходя из этих принципов,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и придумал логические блоки и свою теорию «новой математики».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Мнение, что математическое мышление совсем не обязательно в жизни, что оно может пригодиться только на уроках математики, очень ошибочно! Умение верно улавливать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причинно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– следственные связи, находить параметры, связывающие различные на первый взгляд события и предметы, навык мыслить системно – это важнейшие условия успеха в профессиональной и личностной сфере, а значит, развитие логического математического мышления – залог будущей жизненной успешности наших детей. Для решения этой задачи как нельзя лучше подходят 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Использование в совместной деятельности педагога и дошкольников логических блоков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имеет большое значение для всестороннего развития детей:</w:t>
      </w:r>
    </w:p>
    <w:p w:rsidR="00F021D5" w:rsidRPr="00F021D5" w:rsidRDefault="00F021D5" w:rsidP="00F0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знакомят детей с основными геометрическими фигурами, учат различать их по цвету, форме, величине.</w:t>
      </w:r>
    </w:p>
    <w:p w:rsidR="00F021D5" w:rsidRPr="00F021D5" w:rsidRDefault="00F021D5" w:rsidP="00F0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задачи.</w:t>
      </w:r>
    </w:p>
    <w:p w:rsidR="00F021D5" w:rsidRPr="00F021D5" w:rsidRDefault="00F021D5" w:rsidP="00F0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помогают развить 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F021D5" w:rsidRPr="00F021D5" w:rsidRDefault="00F021D5" w:rsidP="00F0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дают детям первое представление о таких сложнейших понятиях информатики как алгоритмы, кодирование информации, логические операции.</w:t>
      </w:r>
    </w:p>
    <w:p w:rsidR="00F021D5" w:rsidRPr="00F021D5" w:rsidRDefault="00F021D5" w:rsidP="00F0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способствуют развитию речи: малыши строят фразы с союзами «и», «или», частицей «не» и т.д.</w:t>
      </w:r>
    </w:p>
    <w:p w:rsidR="00F021D5" w:rsidRPr="00F021D5" w:rsidRDefault="00F021D5" w:rsidP="00F0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помогают развить психические процессы дошкольников: восприятие, внимание, память, воображение и интеллект.</w:t>
      </w:r>
    </w:p>
    <w:p w:rsidR="00F021D5" w:rsidRPr="00F021D5" w:rsidRDefault="00F021D5" w:rsidP="00F0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развивают творческое воображение и учат детей креативно мыслить.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предназначены для детей от двух лет.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Логические 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представляют собой набор из 48 геометрических фигур:</w:t>
      </w:r>
    </w:p>
    <w:p w:rsidR="00F021D5" w:rsidRPr="00F021D5" w:rsidRDefault="00F021D5" w:rsidP="00F021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Четырёх форм (круги, треугольники, квадраты, прямоугольники);</w:t>
      </w:r>
    </w:p>
    <w:p w:rsidR="00F021D5" w:rsidRPr="00F021D5" w:rsidRDefault="00F021D5" w:rsidP="00F021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Трёх цветов (красные, синие и жёлтые);</w:t>
      </w:r>
    </w:p>
    <w:p w:rsidR="00F021D5" w:rsidRPr="00F021D5" w:rsidRDefault="00F021D5" w:rsidP="00F021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lastRenderedPageBreak/>
        <w:t>Двух размеров (большие и маленькие);</w:t>
      </w:r>
    </w:p>
    <w:p w:rsidR="00F021D5" w:rsidRPr="00F021D5" w:rsidRDefault="00F021D5" w:rsidP="00F021D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Двух видов толщины (толстые и тонкие).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В наборе нет ни одной одинаковой фигуры. Каждая геометрическая фигура характеризуется четырьмя признаками: формой, цветом, размером, толщиной.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С детьми 2-3 лет уместны простые игры и упражнения, цель которых освоение свойств, слов «такой же», «не такой» по форме, цвету, размеру, толщине. Сначала предлагаются самые простые игры:</w:t>
      </w:r>
    </w:p>
    <w:p w:rsidR="00F021D5" w:rsidRPr="00F021D5" w:rsidRDefault="00F021D5" w:rsidP="00F021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Найди все фигуры (блоки), как эта по цвету (по размеру, форме).  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«Найди не такую фигуру, как эта» по цвету (по форме, размеру).</w:t>
      </w:r>
    </w:p>
    <w:p w:rsidR="00F021D5" w:rsidRPr="00F021D5" w:rsidRDefault="00F021D5" w:rsidP="00F02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Затем задания постепенно усложняются.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В помощь к блокам имеются альбомы (для каждого возраста свои). Первый из альбомов, так и называется </w:t>
      </w:r>
      <w:proofErr w:type="gram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-  «</w:t>
      </w:r>
      <w:proofErr w:type="gram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для самых маленьких» (для детей 2-3 лет).   Накладывая цветные блоки на цветные изображения в альбоме, ребёнок будет в восторге от того, как под его руками плоскостные изображения превращаются в объёмные. Похоже на собирание мозаики.                Учебно-методический комплекс игровых материалов к логическим блокам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для </w:t>
      </w:r>
      <w:proofErr w:type="gram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малышей  включает</w:t>
      </w:r>
      <w:proofErr w:type="gram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в себя ещё несколько пособий:</w:t>
      </w:r>
    </w:p>
    <w:p w:rsidR="00F021D5" w:rsidRPr="00F021D5" w:rsidRDefault="00F021D5" w:rsidP="00F021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«Блоки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для самых маленьких -2»</w:t>
      </w:r>
    </w:p>
    <w:p w:rsidR="00F021D5" w:rsidRPr="00F021D5" w:rsidRDefault="00F021D5" w:rsidP="00F021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«Маленькие логики -1,2»</w:t>
      </w:r>
    </w:p>
    <w:p w:rsidR="00F021D5" w:rsidRPr="00F021D5" w:rsidRDefault="00F021D5" w:rsidP="00F021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«Вместе весело играть»</w:t>
      </w:r>
    </w:p>
    <w:p w:rsidR="00F021D5" w:rsidRPr="00F021D5" w:rsidRDefault="00F021D5" w:rsidP="00F021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«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Удивляйка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1,2,3,4»</w:t>
      </w:r>
    </w:p>
    <w:p w:rsidR="00F021D5" w:rsidRPr="00F021D5" w:rsidRDefault="00F021D5" w:rsidP="00F021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«Давайте вместе поиграем»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Умение детей оперировать полученными знаниями помогает в конструировании, аппликации, рисовании по образцу: сначала путём накладывания, затем самостоятельного выкладывания, рисования фигуры на чистом листе. Каждое занятие требует больших умственных усилий для малышей даже, если вам кажется, что всё очень легко и просто. Именно поэтому в каждое занятие кроме игр с блоками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включены элементы различных видов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здоровьесберегающих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технологий: пальчиковая гимнастика, релаксационные упражнения, упражнения на развитие речевого дыхания, гимнастика для глаз, различные виды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физкульминуток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.</w:t>
      </w:r>
    </w:p>
    <w:p w:rsidR="00F021D5" w:rsidRPr="00F021D5" w:rsidRDefault="00F021D5" w:rsidP="00F021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Надеюсь, что игровые занятия с «Логическими блоками </w:t>
      </w:r>
      <w:proofErr w:type="spellStart"/>
      <w:proofErr w:type="gram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»  помогут</w:t>
      </w:r>
      <w:proofErr w:type="gram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в интересной и увлекательной форме освоить программный материал детского сада.  И пусть приобретённые навыки и умения помогут в дальнейшем Вашим детям идти по жизни успешно.                                                            </w:t>
      </w:r>
    </w:p>
    <w:p w:rsidR="00F021D5" w:rsidRDefault="00F021D5" w:rsidP="00F0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</w:pPr>
    </w:p>
    <w:p w:rsidR="00F021D5" w:rsidRDefault="00F021D5" w:rsidP="00F0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</w:pPr>
    </w:p>
    <w:p w:rsidR="00F021D5" w:rsidRDefault="00F021D5" w:rsidP="00F0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</w:pPr>
    </w:p>
    <w:p w:rsidR="00F021D5" w:rsidRDefault="00F021D5" w:rsidP="00F0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</w:pPr>
    </w:p>
    <w:p w:rsidR="00F021D5" w:rsidRDefault="00F021D5" w:rsidP="00F0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</w:pPr>
    </w:p>
    <w:p w:rsidR="00F021D5" w:rsidRDefault="00F021D5" w:rsidP="00F0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</w:pPr>
    </w:p>
    <w:p w:rsidR="00F021D5" w:rsidRPr="00F021D5" w:rsidRDefault="00F021D5" w:rsidP="00F021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i/>
          <w:iCs/>
          <w:color w:val="833C0B" w:themeColor="accent2" w:themeShade="80"/>
          <w:sz w:val="28"/>
          <w:szCs w:val="28"/>
          <w:lang w:eastAsia="ru-RU"/>
        </w:rPr>
        <w:lastRenderedPageBreak/>
        <w:t>Используемая литература:</w:t>
      </w:r>
    </w:p>
    <w:p w:rsidR="00F021D5" w:rsidRPr="00F021D5" w:rsidRDefault="00F021D5" w:rsidP="00F021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Михайлова З.А., Носова Е.А. «Логико-математическое развитие дошкольников. Игры с логическими блоками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и цветными палочками. ФГОС». М: Детство-Пресс: 2016г.</w:t>
      </w:r>
    </w:p>
    <w:p w:rsidR="00F021D5" w:rsidRPr="00F021D5" w:rsidRDefault="00F021D5" w:rsidP="00F021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Захарова Н. «Играем с логическими блоками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. ФГОС». М: Детство-Пресс: 2016г.</w:t>
      </w:r>
    </w:p>
    <w:p w:rsidR="00F021D5" w:rsidRPr="00F021D5" w:rsidRDefault="00F021D5" w:rsidP="00F021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Статья Трушиной Н. «Развитие логического мышления в процессе работы с блоками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» (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интернет-ресурсы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);</w:t>
      </w:r>
    </w:p>
    <w:p w:rsidR="00F021D5" w:rsidRPr="00F021D5" w:rsidRDefault="00F021D5" w:rsidP="00F021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833C0B" w:themeColor="accent2" w:themeShade="80"/>
          <w:sz w:val="28"/>
          <w:szCs w:val="28"/>
          <w:lang w:eastAsia="ru-RU"/>
        </w:rPr>
      </w:pPr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Статья Коробовой Т.В. «Начальная система игровых занятий с блоками 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Дьенеша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 для детей младшего дошкольного возраста» (</w:t>
      </w:r>
      <w:proofErr w:type="spellStart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интернет-ресурсы</w:t>
      </w:r>
      <w:proofErr w:type="spellEnd"/>
      <w:r w:rsidRPr="00F021D5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);</w:t>
      </w:r>
    </w:p>
    <w:p w:rsidR="003B09DD" w:rsidRPr="00F021D5" w:rsidRDefault="003B09DD" w:rsidP="00F021D5">
      <w:pPr>
        <w:jc w:val="both"/>
        <w:rPr>
          <w:color w:val="833C0B" w:themeColor="accent2" w:themeShade="80"/>
          <w:sz w:val="28"/>
          <w:szCs w:val="28"/>
        </w:rPr>
      </w:pPr>
      <w:bookmarkStart w:id="0" w:name="_GoBack"/>
      <w:bookmarkEnd w:id="0"/>
    </w:p>
    <w:sectPr w:rsidR="003B09DD" w:rsidRPr="00F0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5BB7"/>
    <w:multiLevelType w:val="multilevel"/>
    <w:tmpl w:val="6C1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04451"/>
    <w:multiLevelType w:val="multilevel"/>
    <w:tmpl w:val="5244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B7F2E"/>
    <w:multiLevelType w:val="multilevel"/>
    <w:tmpl w:val="D1B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42134"/>
    <w:multiLevelType w:val="multilevel"/>
    <w:tmpl w:val="E338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6D4A1C"/>
    <w:multiLevelType w:val="multilevel"/>
    <w:tmpl w:val="A8A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D5"/>
    <w:rsid w:val="003B09DD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B359"/>
  <w15:chartTrackingRefBased/>
  <w15:docId w15:val="{23922607-F220-47FA-9007-30EFB9E2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937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2023-01-17T19:17:00Z</dcterms:created>
  <dcterms:modified xsi:type="dcterms:W3CDTF">2023-01-17T19:23:00Z</dcterms:modified>
</cp:coreProperties>
</file>