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28" w:rsidRPr="004D7B92" w:rsidRDefault="00192028" w:rsidP="003411B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 xml:space="preserve">В 1-ой декаде февраля наш детский сад посетил </w:t>
      </w:r>
      <w:proofErr w:type="spellStart"/>
      <w:r w:rsidRPr="004D7B92">
        <w:rPr>
          <w:sz w:val="28"/>
          <w:szCs w:val="28"/>
        </w:rPr>
        <w:t>Нижнесинячихинский</w:t>
      </w:r>
      <w:proofErr w:type="spellEnd"/>
      <w:r w:rsidRPr="004D7B92">
        <w:rPr>
          <w:sz w:val="28"/>
          <w:szCs w:val="28"/>
        </w:rPr>
        <w:t xml:space="preserve"> музей-заповедник деревянного зодчества и народного искусства имени И.Д. Самойлова, с тематической программой: «</w:t>
      </w:r>
      <w:proofErr w:type="spellStart"/>
      <w:r w:rsidRPr="004D7B92">
        <w:rPr>
          <w:sz w:val="28"/>
          <w:szCs w:val="28"/>
        </w:rPr>
        <w:t>Обереговые</w:t>
      </w:r>
      <w:proofErr w:type="spellEnd"/>
      <w:r w:rsidRPr="004D7B92">
        <w:rPr>
          <w:sz w:val="28"/>
          <w:szCs w:val="28"/>
        </w:rPr>
        <w:t xml:space="preserve"> куклы». Детей знакомили с различными видами самодельных кукол, их значением, приметами, поверьями и традициями. А также представитель музея проводила мастер-класс для детей по изготовлению таких необычных кукол.</w:t>
      </w: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28"/>
    <w:rsid w:val="00192028"/>
    <w:rsid w:val="003411B2"/>
    <w:rsid w:val="009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AAC8"/>
  <w15:chartTrackingRefBased/>
  <w15:docId w15:val="{1F54A1E5-B7E5-4C36-ADDF-F14A8A64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2019-03-13T14:32:00Z</dcterms:created>
  <dcterms:modified xsi:type="dcterms:W3CDTF">2019-03-13T15:01:00Z</dcterms:modified>
</cp:coreProperties>
</file>